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04" w:rsidRDefault="00F07F04" w:rsidP="00F07F04">
      <w:pPr>
        <w:jc w:val="center"/>
        <w:outlineLvl w:val="0"/>
        <w:rPr>
          <w:b/>
          <w:sz w:val="28"/>
          <w:szCs w:val="28"/>
        </w:rPr>
      </w:pPr>
      <w:r>
        <w:rPr>
          <w:b/>
          <w:sz w:val="28"/>
          <w:szCs w:val="28"/>
        </w:rPr>
        <w:t>АДМИНИСТРАЦИЯ МУНИЦИПАЛЬНОГО ОБРАЗОВАНИЯ – МОЛВИНОСЛОБОДСКОЕ СЕЛЬСКОЕ ПОСЕЛЕНИЕ</w:t>
      </w:r>
    </w:p>
    <w:p w:rsidR="00F07F04" w:rsidRDefault="00F07F04" w:rsidP="00F07F04">
      <w:pPr>
        <w:jc w:val="center"/>
        <w:rPr>
          <w:b/>
          <w:sz w:val="28"/>
          <w:szCs w:val="28"/>
        </w:rPr>
      </w:pPr>
      <w:r>
        <w:rPr>
          <w:b/>
          <w:sz w:val="28"/>
          <w:szCs w:val="28"/>
        </w:rPr>
        <w:t>КОРАБЛИНСКОГО МУНИЦИПАЛЬНОГО РАЙОНА</w:t>
      </w:r>
    </w:p>
    <w:p w:rsidR="00F07F04" w:rsidRDefault="00F07F04" w:rsidP="00F07F04">
      <w:pPr>
        <w:jc w:val="center"/>
        <w:rPr>
          <w:b/>
          <w:sz w:val="28"/>
          <w:szCs w:val="28"/>
        </w:rPr>
      </w:pPr>
      <w:r>
        <w:rPr>
          <w:b/>
          <w:sz w:val="28"/>
          <w:szCs w:val="28"/>
        </w:rPr>
        <w:t>РЯЗАНСКОЙ ОБЛАСТИ</w:t>
      </w:r>
    </w:p>
    <w:p w:rsidR="00F07F04" w:rsidRDefault="00F07F04" w:rsidP="00F07F04">
      <w:pPr>
        <w:jc w:val="center"/>
        <w:rPr>
          <w:b/>
          <w:sz w:val="28"/>
          <w:szCs w:val="28"/>
        </w:rPr>
      </w:pPr>
    </w:p>
    <w:p w:rsidR="00F07F04" w:rsidRDefault="00F07F04" w:rsidP="00F07F04">
      <w:pPr>
        <w:jc w:val="center"/>
        <w:rPr>
          <w:b/>
          <w:sz w:val="28"/>
          <w:szCs w:val="28"/>
        </w:rPr>
      </w:pPr>
    </w:p>
    <w:p w:rsidR="00F07F04" w:rsidRDefault="00F07F04" w:rsidP="00F07F04">
      <w:pPr>
        <w:jc w:val="center"/>
        <w:rPr>
          <w:b/>
          <w:sz w:val="28"/>
          <w:szCs w:val="28"/>
        </w:rPr>
      </w:pPr>
      <w:r>
        <w:rPr>
          <w:b/>
          <w:sz w:val="28"/>
          <w:szCs w:val="28"/>
        </w:rPr>
        <w:t>ПОСТАНОВЛЕНИЕ</w:t>
      </w:r>
    </w:p>
    <w:p w:rsidR="00F07F04" w:rsidRDefault="00F07F04" w:rsidP="00F07F04">
      <w:pPr>
        <w:rPr>
          <w:b/>
          <w:sz w:val="28"/>
          <w:szCs w:val="28"/>
        </w:rPr>
      </w:pPr>
    </w:p>
    <w:p w:rsidR="00F07F04" w:rsidRDefault="00F07F04" w:rsidP="00F07F04">
      <w:pPr>
        <w:jc w:val="center"/>
        <w:rPr>
          <w:b/>
          <w:sz w:val="28"/>
          <w:szCs w:val="28"/>
        </w:rPr>
      </w:pPr>
    </w:p>
    <w:p w:rsidR="00F07F04" w:rsidRDefault="00F07F04" w:rsidP="00F07F04">
      <w:pPr>
        <w:tabs>
          <w:tab w:val="right" w:pos="9631"/>
        </w:tabs>
        <w:rPr>
          <w:b/>
          <w:sz w:val="28"/>
          <w:szCs w:val="28"/>
        </w:rPr>
      </w:pPr>
      <w:r>
        <w:rPr>
          <w:b/>
          <w:sz w:val="28"/>
          <w:szCs w:val="28"/>
        </w:rPr>
        <w:t>от 14 декабря 2018 года                                                                         № 32</w:t>
      </w:r>
    </w:p>
    <w:p w:rsidR="00F07F04" w:rsidRDefault="00F07F04" w:rsidP="00F07F04">
      <w:pPr>
        <w:widowControl w:val="0"/>
        <w:autoSpaceDE w:val="0"/>
        <w:autoSpaceDN w:val="0"/>
        <w:adjustRightInd w:val="0"/>
        <w:rPr>
          <w:sz w:val="28"/>
          <w:szCs w:val="28"/>
        </w:rPr>
      </w:pPr>
    </w:p>
    <w:p w:rsidR="00F07F04" w:rsidRDefault="00F07F04" w:rsidP="00F07F04">
      <w:pPr>
        <w:autoSpaceDE w:val="0"/>
        <w:autoSpaceDN w:val="0"/>
        <w:adjustRightInd w:val="0"/>
        <w:spacing w:line="290" w:lineRule="exact"/>
        <w:jc w:val="center"/>
        <w:rPr>
          <w:b/>
          <w:color w:val="000000"/>
        </w:rPr>
      </w:pPr>
      <w:r>
        <w:rPr>
          <w:b/>
          <w:color w:val="000000"/>
        </w:rPr>
        <w:t xml:space="preserve">О внесении изменений в постановление главы администрации муниципального образования – Молвинослободское сельское поселение </w:t>
      </w:r>
      <w:proofErr w:type="spellStart"/>
      <w:r>
        <w:rPr>
          <w:b/>
          <w:color w:val="000000"/>
        </w:rPr>
        <w:t>Кораблинского</w:t>
      </w:r>
      <w:proofErr w:type="spellEnd"/>
      <w:r>
        <w:rPr>
          <w:b/>
          <w:color w:val="000000"/>
        </w:rPr>
        <w:t xml:space="preserve"> муниципального района Рязанской области от 10.12.2012 г.  № </w:t>
      </w:r>
      <w:proofErr w:type="gramStart"/>
      <w:r>
        <w:rPr>
          <w:b/>
          <w:color w:val="000000"/>
        </w:rPr>
        <w:t>40  «</w:t>
      </w:r>
      <w:proofErr w:type="gramEnd"/>
      <w:r>
        <w:rPr>
          <w:b/>
          <w:color w:val="000000"/>
        </w:rPr>
        <w:t xml:space="preserve">Об утверждении административного регламента </w:t>
      </w:r>
      <w:r w:rsidRPr="00F07F04">
        <w:rPr>
          <w:b/>
          <w:color w:val="000000"/>
        </w:rPr>
        <w:t>«</w:t>
      </w:r>
      <w:r w:rsidRPr="00F07F04">
        <w:rPr>
          <w:b/>
        </w:rPr>
        <w:t>Принятие решения о прекращении права постоянного (бессрочного) пользования или пожизненного наследуемого владения земельным участком, находящимся в муниципальной собственности</w:t>
      </w:r>
      <w:r w:rsidRPr="00F07F04">
        <w:rPr>
          <w:b/>
          <w:color w:val="000000"/>
        </w:rPr>
        <w:t xml:space="preserve">» </w:t>
      </w:r>
    </w:p>
    <w:p w:rsidR="00F07F04" w:rsidRDefault="00F07F04" w:rsidP="00F07F04">
      <w:pPr>
        <w:widowControl w:val="0"/>
        <w:autoSpaceDE w:val="0"/>
        <w:autoSpaceDN w:val="0"/>
        <w:adjustRightInd w:val="0"/>
        <w:jc w:val="center"/>
        <w:rPr>
          <w:b/>
          <w:sz w:val="28"/>
          <w:szCs w:val="28"/>
        </w:rPr>
      </w:pPr>
    </w:p>
    <w:p w:rsidR="00F07F04" w:rsidRDefault="00F07F04" w:rsidP="00F07F04">
      <w:pPr>
        <w:widowControl w:val="0"/>
        <w:autoSpaceDE w:val="0"/>
        <w:autoSpaceDN w:val="0"/>
        <w:adjustRightInd w:val="0"/>
        <w:rPr>
          <w:sz w:val="28"/>
          <w:szCs w:val="28"/>
        </w:rPr>
      </w:pPr>
    </w:p>
    <w:p w:rsidR="00F07F04" w:rsidRDefault="00F07F04" w:rsidP="00F07F04">
      <w:pPr>
        <w:autoSpaceDE w:val="0"/>
        <w:autoSpaceDN w:val="0"/>
        <w:adjustRightInd w:val="0"/>
        <w:ind w:firstLine="851"/>
        <w:jc w:val="both"/>
        <w:rPr>
          <w:bCs/>
        </w:rPr>
      </w:pPr>
      <w:r>
        <w:rPr>
          <w:bCs/>
        </w:rPr>
        <w:t xml:space="preserve">В соответствии с Федеральным законом от 27 июля </w:t>
      </w:r>
      <w:smartTag w:uri="urn:schemas-microsoft-com:office:smarttags" w:element="metricconverter">
        <w:smartTagPr>
          <w:attr w:name="ProductID" w:val="2010 г"/>
        </w:smartTagPr>
        <w:r>
          <w:rPr>
            <w:bCs/>
          </w:rPr>
          <w:t>2010 г</w:t>
        </w:r>
      </w:smartTag>
      <w:r>
        <w:rPr>
          <w:bCs/>
        </w:rPr>
        <w:t xml:space="preserve">. № 210-ФЗ «Об организации предоставления государственных и муниципальных услуг» (в редакции </w:t>
      </w:r>
      <w:r>
        <w:rPr>
          <w:rFonts w:eastAsia="Calibri"/>
          <w:lang w:eastAsia="en-US"/>
        </w:rPr>
        <w:t xml:space="preserve">Федерального закона от 29 июля </w:t>
      </w:r>
      <w:smartTag w:uri="urn:schemas-microsoft-com:office:smarttags" w:element="metricconverter">
        <w:smartTagPr>
          <w:attr w:name="ProductID" w:val="2018 г"/>
        </w:smartTagPr>
        <w:r>
          <w:rPr>
            <w:rFonts w:eastAsia="Calibri"/>
            <w:lang w:eastAsia="en-US"/>
          </w:rPr>
          <w:t>2018 г</w:t>
        </w:r>
      </w:smartTag>
      <w:r>
        <w:rPr>
          <w:rFonts w:eastAsia="Calibri"/>
          <w:lang w:eastAsia="en-US"/>
        </w:rPr>
        <w:t>. N 269-ФЗ "О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w:t>
      </w:r>
      <w:r>
        <w:rPr>
          <w:bCs/>
        </w:rPr>
        <w:t xml:space="preserve">, в целях повышения эффективности и качества предоставления муниципальных услуг, руководствуясь Уставом поселения, администрация муниципального образования – Молвинослободское сельское поселение </w:t>
      </w:r>
      <w:proofErr w:type="spellStart"/>
      <w:r>
        <w:rPr>
          <w:bCs/>
        </w:rPr>
        <w:t>Кораблинского</w:t>
      </w:r>
      <w:proofErr w:type="spellEnd"/>
      <w:r>
        <w:rPr>
          <w:bCs/>
        </w:rPr>
        <w:t xml:space="preserve"> муниципального района Рязанской области постановляет:</w:t>
      </w:r>
    </w:p>
    <w:p w:rsidR="00F07F04" w:rsidRDefault="00F07F04" w:rsidP="00F07F04">
      <w:pPr>
        <w:numPr>
          <w:ilvl w:val="0"/>
          <w:numId w:val="1"/>
        </w:numPr>
        <w:autoSpaceDE w:val="0"/>
        <w:autoSpaceDN w:val="0"/>
        <w:adjustRightInd w:val="0"/>
        <w:spacing w:after="160" w:line="290" w:lineRule="exact"/>
        <w:ind w:left="0" w:firstLine="360"/>
        <w:contextualSpacing/>
        <w:jc w:val="both"/>
        <w:rPr>
          <w:color w:val="000000"/>
        </w:rPr>
      </w:pPr>
      <w:r>
        <w:rPr>
          <w:bCs/>
        </w:rPr>
        <w:t xml:space="preserve">Внести изменения </w:t>
      </w:r>
      <w:proofErr w:type="gramStart"/>
      <w:r>
        <w:rPr>
          <w:bCs/>
        </w:rPr>
        <w:t>в  приложение</w:t>
      </w:r>
      <w:proofErr w:type="gramEnd"/>
      <w:r>
        <w:rPr>
          <w:bCs/>
        </w:rPr>
        <w:t xml:space="preserve"> к постановлению главы администрации </w:t>
      </w:r>
      <w:r>
        <w:rPr>
          <w:color w:val="000000"/>
        </w:rPr>
        <w:t xml:space="preserve">муниципального образования - Молвинослободское сельское поселение </w:t>
      </w:r>
      <w:proofErr w:type="spellStart"/>
      <w:r>
        <w:rPr>
          <w:color w:val="000000"/>
        </w:rPr>
        <w:t>Кораблинского</w:t>
      </w:r>
      <w:proofErr w:type="spellEnd"/>
      <w:r>
        <w:rPr>
          <w:color w:val="000000"/>
        </w:rPr>
        <w:t xml:space="preserve"> муниципального района Рязанской области «Об утверждении административного регламента «</w:t>
      </w:r>
      <w:r w:rsidRPr="00F07F04">
        <w:t>Принятие решения о прекращении права постоянного (бессрочного) пользования или пожизненного наследуемого владения земельным участком, находящимся в муниципальной собственности</w:t>
      </w:r>
      <w:r>
        <w:rPr>
          <w:color w:val="000000"/>
        </w:rPr>
        <w:t>» от 10.12.2012 г. №40 следующего содержания:</w:t>
      </w:r>
    </w:p>
    <w:p w:rsidR="00F07F04" w:rsidRDefault="00390621" w:rsidP="00390621">
      <w:pPr>
        <w:pStyle w:val="a3"/>
        <w:widowControl w:val="0"/>
        <w:numPr>
          <w:ilvl w:val="0"/>
          <w:numId w:val="2"/>
        </w:numPr>
        <w:autoSpaceDE w:val="0"/>
        <w:autoSpaceDN w:val="0"/>
        <w:adjustRightInd w:val="0"/>
        <w:jc w:val="both"/>
      </w:pPr>
      <w:r>
        <w:t>Р</w:t>
      </w:r>
      <w:r w:rsidR="00F07F04">
        <w:t>аздела 5 изложить в новой редакции:</w:t>
      </w:r>
    </w:p>
    <w:p w:rsidR="00390621" w:rsidRPr="00F07F04" w:rsidRDefault="00390621" w:rsidP="00390621">
      <w:pPr>
        <w:jc w:val="both"/>
      </w:pPr>
      <w:r>
        <w:t xml:space="preserve">            «</w:t>
      </w:r>
      <w:r w:rsidRPr="00210C39">
        <w:t xml:space="preserve">59. </w:t>
      </w:r>
      <w:r w:rsidRPr="00F07F04">
        <w:t>Жалоба должна содержать:</w:t>
      </w:r>
    </w:p>
    <w:p w:rsidR="00390621" w:rsidRPr="00F07F04" w:rsidRDefault="00390621" w:rsidP="00390621">
      <w:pPr>
        <w:ind w:firstLine="720"/>
        <w:jc w:val="both"/>
      </w:pPr>
      <w:r w:rsidRPr="00F07F04">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w:t>
      </w:r>
      <w:r>
        <w:t>(или) работника, организаций</w:t>
      </w:r>
      <w:r w:rsidRPr="00F07F04">
        <w:t>, их руководителей и (или) работников, решения и действия (бездействие) которых обжалуются;</w:t>
      </w:r>
    </w:p>
    <w:p w:rsidR="00390621" w:rsidRPr="00F07F04" w:rsidRDefault="00390621" w:rsidP="00390621">
      <w:pPr>
        <w:ind w:firstLine="720"/>
        <w:jc w:val="both"/>
      </w:pPr>
      <w:r w:rsidRPr="00F07F0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0621" w:rsidRPr="00F07F04" w:rsidRDefault="00390621" w:rsidP="00390621">
      <w:pPr>
        <w:ind w:firstLine="720"/>
        <w:jc w:val="both"/>
      </w:pPr>
      <w:r w:rsidRPr="00F07F04">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w:t>
      </w:r>
      <w:r w:rsidRPr="00F07F04">
        <w:lastRenderedPageBreak/>
        <w:t>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w:t>
      </w:r>
      <w:r>
        <w:t>ра, организаций</w:t>
      </w:r>
      <w:r w:rsidRPr="00F07F04">
        <w:t>, их работников;</w:t>
      </w:r>
    </w:p>
    <w:p w:rsidR="00390621" w:rsidRPr="00210C39" w:rsidRDefault="00390621" w:rsidP="00390621">
      <w:pPr>
        <w:ind w:firstLine="720"/>
        <w:jc w:val="both"/>
      </w:pPr>
      <w:r w:rsidRPr="00F07F04">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w:t>
      </w:r>
      <w:r>
        <w:t>заций</w:t>
      </w:r>
      <w:r w:rsidRPr="00F07F04">
        <w:t>, их работников. Заявителем могут быть представлены документы (при наличии), подтверждающие доводы заявителя, либо их копии.</w:t>
      </w:r>
      <w:bookmarkStart w:id="0" w:name="_GoBack"/>
      <w:bookmarkEnd w:id="0"/>
    </w:p>
    <w:p w:rsidR="00390621" w:rsidRPr="00210C39" w:rsidRDefault="00390621" w:rsidP="00390621">
      <w:pPr>
        <w:ind w:firstLine="540"/>
        <w:jc w:val="both"/>
      </w:pPr>
      <w:r w:rsidRPr="00210C39">
        <w:t>60. Должностные лица Уполномоченного органа проводят личный прием Заявителей.</w:t>
      </w:r>
    </w:p>
    <w:p w:rsidR="00390621" w:rsidRPr="00210C39" w:rsidRDefault="00390621" w:rsidP="00390621">
      <w:pPr>
        <w:ind w:firstLine="540"/>
        <w:jc w:val="both"/>
      </w:pPr>
      <w:r w:rsidRPr="00210C39">
        <w:t xml:space="preserve"> Личный прием должностными лицами Уполномоченного органа проводится в соответствии с графиком приема посетителей.</w:t>
      </w:r>
    </w:p>
    <w:p w:rsidR="00390621" w:rsidRPr="00210C39" w:rsidRDefault="00390621" w:rsidP="00390621">
      <w:pPr>
        <w:ind w:firstLine="540"/>
        <w:jc w:val="both"/>
      </w:pPr>
      <w:r w:rsidRPr="00210C39">
        <w:t>61.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390621" w:rsidRPr="00210C39" w:rsidRDefault="00390621" w:rsidP="00390621">
      <w:pPr>
        <w:ind w:firstLine="709"/>
        <w:jc w:val="both"/>
      </w:pPr>
      <w:r w:rsidRPr="00210C39">
        <w:t>по номерам телефонов, содержащихся в пункте 12 настоящего административного регламента;</w:t>
      </w:r>
    </w:p>
    <w:p w:rsidR="00390621" w:rsidRPr="00210C39" w:rsidRDefault="00390621" w:rsidP="00390621">
      <w:pPr>
        <w:ind w:firstLine="709"/>
        <w:jc w:val="both"/>
      </w:pPr>
      <w:r w:rsidRPr="00210C39">
        <w:t xml:space="preserve">на официальном сайте администрации муниципального образования – </w:t>
      </w:r>
      <w:proofErr w:type="spellStart"/>
      <w:r w:rsidRPr="00210C39">
        <w:t>Кораблинский</w:t>
      </w:r>
      <w:proofErr w:type="spellEnd"/>
      <w:r w:rsidRPr="00210C39">
        <w:t xml:space="preserve"> муниципальный район Рязанской области, или на адрес его электронной почты;</w:t>
      </w:r>
    </w:p>
    <w:p w:rsidR="00390621" w:rsidRPr="00210C39" w:rsidRDefault="00390621" w:rsidP="00390621">
      <w:pPr>
        <w:ind w:firstLine="709"/>
        <w:jc w:val="both"/>
      </w:pPr>
      <w:r w:rsidRPr="00210C39">
        <w:t>письменно по почте или при личном обращении в Уполномоченный орган, непосредственно осуществляющий предоставление услуги, или в вышестоящий орган.</w:t>
      </w:r>
    </w:p>
    <w:p w:rsidR="00390621" w:rsidRPr="00F07F04" w:rsidRDefault="00390621" w:rsidP="00390621">
      <w:pPr>
        <w:ind w:firstLine="720"/>
        <w:jc w:val="both"/>
      </w:pPr>
      <w:r w:rsidRPr="00210C39">
        <w:t xml:space="preserve">62. </w:t>
      </w:r>
      <w:r w:rsidRPr="00F07F04">
        <w:t>По результатам рассмотрения жалобы принимается одно из следующих решений:</w:t>
      </w:r>
    </w:p>
    <w:p w:rsidR="00390621" w:rsidRPr="00F07F04" w:rsidRDefault="00390621" w:rsidP="00390621">
      <w:pPr>
        <w:ind w:firstLine="720"/>
        <w:jc w:val="both"/>
      </w:pPr>
      <w:r w:rsidRPr="00F07F0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621" w:rsidRPr="00F07F04" w:rsidRDefault="00390621" w:rsidP="00390621">
      <w:pPr>
        <w:ind w:firstLine="720"/>
        <w:jc w:val="both"/>
      </w:pPr>
      <w:r w:rsidRPr="00F07F04">
        <w:t>2) в удовлетворении жалобы отказывается.</w:t>
      </w:r>
    </w:p>
    <w:p w:rsidR="00390621" w:rsidRPr="00F07F04" w:rsidRDefault="00390621" w:rsidP="00390621">
      <w:pPr>
        <w:ind w:firstLine="720"/>
        <w:jc w:val="both"/>
      </w:pPr>
      <w:r w:rsidRPr="00F07F04">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0621" w:rsidRPr="00210C39" w:rsidRDefault="00390621" w:rsidP="00390621">
      <w:pPr>
        <w:ind w:firstLine="720"/>
        <w:jc w:val="both"/>
      </w:pPr>
      <w:r w:rsidRPr="00F07F0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621" w:rsidRPr="00390621" w:rsidRDefault="00390621" w:rsidP="00390621">
      <w:pPr>
        <w:ind w:firstLine="720"/>
        <w:jc w:val="both"/>
      </w:pPr>
      <w:r w:rsidRPr="00210C39">
        <w:t xml:space="preserve">63. </w:t>
      </w:r>
      <w:r w:rsidRPr="00F07F04">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w:t>
      </w:r>
      <w:r w:rsidRPr="00F07F04">
        <w:lastRenderedPageBreak/>
        <w:t>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0621" w:rsidRPr="00210C39" w:rsidRDefault="00390621" w:rsidP="00390621">
      <w:pPr>
        <w:widowControl w:val="0"/>
        <w:ind w:firstLine="720"/>
        <w:jc w:val="both"/>
      </w:pPr>
      <w:r w:rsidRPr="00210C39">
        <w:t xml:space="preserve">64. </w:t>
      </w:r>
      <w:r w:rsidRPr="00F07F04">
        <w:t>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90621" w:rsidRPr="00210C39" w:rsidRDefault="00390621" w:rsidP="00390621">
      <w:pPr>
        <w:ind w:firstLine="709"/>
        <w:jc w:val="both"/>
      </w:pPr>
      <w:r w:rsidRPr="00210C39">
        <w:t>65. Если в письменном обращении не указаны: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390621" w:rsidRPr="00210C39" w:rsidRDefault="00390621" w:rsidP="00390621">
      <w:pPr>
        <w:ind w:firstLine="709"/>
        <w:jc w:val="both"/>
      </w:pPr>
      <w:r w:rsidRPr="00210C39">
        <w:t xml:space="preserve">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390621" w:rsidRPr="00210C39" w:rsidRDefault="00390621" w:rsidP="00390621">
      <w:pPr>
        <w:ind w:firstLine="709"/>
        <w:jc w:val="both"/>
      </w:pPr>
      <w:r w:rsidRPr="00210C39">
        <w:t>66.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власти и подведомственным ему организациям. О данном решении уведомляется Заявитель, направивший обращение.</w:t>
      </w:r>
    </w:p>
    <w:p w:rsidR="00390621" w:rsidRPr="00210C39" w:rsidRDefault="00390621" w:rsidP="00390621">
      <w:pPr>
        <w:ind w:firstLine="709"/>
        <w:jc w:val="both"/>
      </w:pPr>
      <w:r w:rsidRPr="00210C39">
        <w:t>67.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0621" w:rsidRPr="00210C39" w:rsidRDefault="00390621" w:rsidP="00390621">
      <w:pPr>
        <w:autoSpaceDE w:val="0"/>
        <w:autoSpaceDN w:val="0"/>
        <w:adjustRightInd w:val="0"/>
        <w:ind w:firstLine="708"/>
        <w:jc w:val="both"/>
        <w:outlineLvl w:val="1"/>
        <w:rPr>
          <w:i/>
          <w:iCs/>
        </w:rPr>
      </w:pPr>
      <w:r w:rsidRPr="00210C39">
        <w:t>68.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r w:rsidRPr="00210C39">
        <w:rPr>
          <w:i/>
          <w:iCs/>
        </w:rPr>
        <w:t xml:space="preserve"> </w:t>
      </w:r>
    </w:p>
    <w:p w:rsidR="00390621" w:rsidRPr="00210C39" w:rsidRDefault="00390621" w:rsidP="00390621">
      <w:pPr>
        <w:ind w:firstLine="709"/>
        <w:jc w:val="both"/>
      </w:pPr>
      <w:r w:rsidRPr="00210C39">
        <w:t>69. Заявитель вправе обратиться с жалобой в суд и оспорить в суде действие (бездействие) должностного лица, а также принимаемого им решения при предоставлении услуги, если считает, что нарушены его права и свободы.</w:t>
      </w:r>
    </w:p>
    <w:p w:rsidR="00390621" w:rsidRPr="00210C39" w:rsidRDefault="00390621" w:rsidP="00390621">
      <w:pPr>
        <w:jc w:val="both"/>
        <w:rPr>
          <w:b/>
          <w:bCs/>
        </w:rPr>
      </w:pPr>
      <w:r w:rsidRPr="00210C39">
        <w:rPr>
          <w:b/>
          <w:bCs/>
        </w:rPr>
        <w:t xml:space="preserve">                                                                                                                   </w:t>
      </w:r>
    </w:p>
    <w:p w:rsidR="00F07F04" w:rsidRDefault="00F07F04" w:rsidP="00F07F04">
      <w:pPr>
        <w:shd w:val="clear" w:color="auto" w:fill="FFFFFF"/>
        <w:jc w:val="both"/>
        <w:rPr>
          <w:color w:val="000000"/>
        </w:rPr>
      </w:pPr>
      <w:r>
        <w:t xml:space="preserve">            2. </w:t>
      </w:r>
      <w:r>
        <w:rPr>
          <w:color w:val="000000"/>
        </w:rPr>
        <w:t xml:space="preserve">Настоящее решение подлежит опубликованию в Информационном бюллетене муниципального образования – Молвинослободское сельское поселение </w:t>
      </w:r>
      <w:proofErr w:type="spellStart"/>
      <w:r>
        <w:rPr>
          <w:color w:val="000000"/>
        </w:rPr>
        <w:t>Кораблинского</w:t>
      </w:r>
      <w:proofErr w:type="spellEnd"/>
      <w:r>
        <w:rPr>
          <w:color w:val="000000"/>
        </w:rPr>
        <w:t xml:space="preserve"> муниципального района Рязанской области.</w:t>
      </w:r>
    </w:p>
    <w:p w:rsidR="00F07F04" w:rsidRDefault="00F07F04" w:rsidP="00F07F04">
      <w:pPr>
        <w:ind w:firstLine="709"/>
        <w:jc w:val="both"/>
        <w:rPr>
          <w:rFonts w:eastAsia="Calibri"/>
          <w:lang w:eastAsia="en-US"/>
        </w:rPr>
      </w:pPr>
      <w:r>
        <w:rPr>
          <w:rFonts w:eastAsia="Calibri"/>
          <w:lang w:eastAsia="en-US"/>
        </w:rPr>
        <w:t>3. Контроль за исполнением настоящего постановления оставляю за собой.</w:t>
      </w:r>
    </w:p>
    <w:p w:rsidR="00F07F04" w:rsidRDefault="00F07F04" w:rsidP="00F07F04">
      <w:pPr>
        <w:ind w:firstLine="709"/>
        <w:jc w:val="both"/>
        <w:rPr>
          <w:rFonts w:eastAsia="Calibri"/>
          <w:lang w:eastAsia="en-US"/>
        </w:rPr>
      </w:pPr>
      <w:r>
        <w:rPr>
          <w:rFonts w:eastAsia="Calibri"/>
          <w:lang w:eastAsia="en-US"/>
        </w:rPr>
        <w:t xml:space="preserve">4. Настоящее постановление вступает в силу со дня его официального опубликования. </w:t>
      </w:r>
    </w:p>
    <w:p w:rsidR="00F07F04" w:rsidRDefault="00F07F04" w:rsidP="00F07F04">
      <w:pPr>
        <w:widowControl w:val="0"/>
        <w:autoSpaceDE w:val="0"/>
        <w:autoSpaceDN w:val="0"/>
        <w:adjustRightInd w:val="0"/>
        <w:ind w:left="708"/>
        <w:jc w:val="both"/>
        <w:rPr>
          <w:sz w:val="28"/>
          <w:szCs w:val="28"/>
        </w:rPr>
      </w:pPr>
    </w:p>
    <w:p w:rsidR="00F07F04" w:rsidRDefault="00F07F04" w:rsidP="00F07F04">
      <w:pPr>
        <w:widowControl w:val="0"/>
        <w:autoSpaceDE w:val="0"/>
        <w:autoSpaceDN w:val="0"/>
        <w:adjustRightInd w:val="0"/>
        <w:rPr>
          <w:sz w:val="28"/>
          <w:szCs w:val="28"/>
        </w:rPr>
      </w:pPr>
    </w:p>
    <w:p w:rsidR="00F07F04" w:rsidRDefault="00F07F04" w:rsidP="00F07F04">
      <w:pPr>
        <w:widowControl w:val="0"/>
        <w:autoSpaceDE w:val="0"/>
        <w:autoSpaceDN w:val="0"/>
        <w:adjustRightInd w:val="0"/>
        <w:rPr>
          <w:sz w:val="28"/>
          <w:szCs w:val="28"/>
        </w:rPr>
      </w:pPr>
    </w:p>
    <w:p w:rsidR="00F07F04" w:rsidRDefault="00F07F04" w:rsidP="00F07F04">
      <w:pPr>
        <w:widowControl w:val="0"/>
        <w:autoSpaceDE w:val="0"/>
        <w:autoSpaceDN w:val="0"/>
        <w:adjustRightInd w:val="0"/>
        <w:rPr>
          <w:sz w:val="28"/>
          <w:szCs w:val="28"/>
        </w:rPr>
      </w:pPr>
    </w:p>
    <w:p w:rsidR="00F07F04" w:rsidRDefault="00F07F04" w:rsidP="00F07F04">
      <w:pPr>
        <w:widowControl w:val="0"/>
        <w:autoSpaceDE w:val="0"/>
        <w:autoSpaceDN w:val="0"/>
        <w:adjustRightInd w:val="0"/>
        <w:rPr>
          <w:sz w:val="28"/>
          <w:szCs w:val="28"/>
        </w:rPr>
      </w:pPr>
      <w:r>
        <w:rPr>
          <w:sz w:val="28"/>
          <w:szCs w:val="28"/>
        </w:rPr>
        <w:t>Глава администрации</w:t>
      </w:r>
    </w:p>
    <w:p w:rsidR="00F07F04" w:rsidRDefault="00F07F04" w:rsidP="00F07F04">
      <w:pPr>
        <w:widowControl w:val="0"/>
        <w:autoSpaceDE w:val="0"/>
        <w:autoSpaceDN w:val="0"/>
        <w:adjustRightInd w:val="0"/>
        <w:rPr>
          <w:sz w:val="28"/>
          <w:szCs w:val="28"/>
        </w:rPr>
      </w:pPr>
      <w:r>
        <w:rPr>
          <w:sz w:val="28"/>
          <w:szCs w:val="28"/>
        </w:rPr>
        <w:t>муниципального образования -</w:t>
      </w:r>
    </w:p>
    <w:p w:rsidR="00F07F04" w:rsidRDefault="00F07F04" w:rsidP="00F07F04">
      <w:pPr>
        <w:widowControl w:val="0"/>
        <w:autoSpaceDE w:val="0"/>
        <w:autoSpaceDN w:val="0"/>
        <w:adjustRightInd w:val="0"/>
        <w:rPr>
          <w:sz w:val="28"/>
          <w:szCs w:val="28"/>
        </w:rPr>
      </w:pPr>
      <w:r>
        <w:rPr>
          <w:sz w:val="28"/>
          <w:szCs w:val="28"/>
        </w:rPr>
        <w:t>Молвинослободское сельское поселение</w:t>
      </w:r>
    </w:p>
    <w:p w:rsidR="00F07F04" w:rsidRDefault="00F07F04" w:rsidP="00F07F04">
      <w:pPr>
        <w:widowControl w:val="0"/>
        <w:autoSpaceDE w:val="0"/>
        <w:autoSpaceDN w:val="0"/>
        <w:adjustRightInd w:val="0"/>
        <w:rPr>
          <w:sz w:val="28"/>
          <w:szCs w:val="28"/>
        </w:rPr>
      </w:pPr>
      <w:proofErr w:type="spellStart"/>
      <w:r>
        <w:rPr>
          <w:sz w:val="28"/>
          <w:szCs w:val="28"/>
        </w:rPr>
        <w:t>Кораблинского</w:t>
      </w:r>
      <w:proofErr w:type="spellEnd"/>
      <w:r>
        <w:rPr>
          <w:sz w:val="28"/>
          <w:szCs w:val="28"/>
        </w:rPr>
        <w:t xml:space="preserve"> муниципального </w:t>
      </w:r>
      <w:proofErr w:type="gramStart"/>
      <w:r>
        <w:rPr>
          <w:sz w:val="28"/>
          <w:szCs w:val="28"/>
        </w:rPr>
        <w:t xml:space="preserve">района:   </w:t>
      </w:r>
      <w:proofErr w:type="gramEnd"/>
      <w:r>
        <w:rPr>
          <w:sz w:val="28"/>
          <w:szCs w:val="28"/>
        </w:rPr>
        <w:t xml:space="preserve">                                        </w:t>
      </w:r>
      <w:proofErr w:type="spellStart"/>
      <w:r>
        <w:rPr>
          <w:sz w:val="28"/>
          <w:szCs w:val="28"/>
        </w:rPr>
        <w:t>Г.Д.Арнэут</w:t>
      </w:r>
      <w:proofErr w:type="spellEnd"/>
    </w:p>
    <w:p w:rsidR="00F07F04" w:rsidRDefault="00F07F04" w:rsidP="00F07F04"/>
    <w:p w:rsidR="00D92F7B" w:rsidRDefault="00D92F7B"/>
    <w:sectPr w:rsidR="00D92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7A50"/>
    <w:multiLevelType w:val="hybridMultilevel"/>
    <w:tmpl w:val="196A3CAA"/>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E584CCC"/>
    <w:multiLevelType w:val="hybridMultilevel"/>
    <w:tmpl w:val="BA92E892"/>
    <w:lvl w:ilvl="0" w:tplc="21262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4"/>
    <w:rsid w:val="00390621"/>
    <w:rsid w:val="00D92F7B"/>
    <w:rsid w:val="00F0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756965"/>
  <w15:chartTrackingRefBased/>
  <w15:docId w15:val="{2459CF22-BFF2-4DB3-B5F8-0DE7C952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1388</Words>
  <Characters>7917</Characters>
  <Application>Microsoft Office Word</Application>
  <DocSecurity>0</DocSecurity>
  <Lines>65</Lines>
  <Paragraphs>18</Paragraphs>
  <ScaleCrop>false</ScaleCrop>
  <Company>SPecialiST RePack</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2</cp:revision>
  <dcterms:created xsi:type="dcterms:W3CDTF">2018-12-17T09:52:00Z</dcterms:created>
  <dcterms:modified xsi:type="dcterms:W3CDTF">2018-12-18T06:18:00Z</dcterms:modified>
</cp:coreProperties>
</file>